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9D" w:rsidRPr="007D731B" w:rsidRDefault="007D731B" w:rsidP="00AA139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731B">
        <w:rPr>
          <w:rFonts w:ascii="Times New Roman" w:hAnsi="Times New Roman"/>
          <w:b/>
          <w:sz w:val="24"/>
          <w:szCs w:val="24"/>
          <w:u w:val="single"/>
        </w:rPr>
        <w:t>MANIFESTAÇÃO DO RELATOR</w:t>
      </w:r>
    </w:p>
    <w:p w:rsidR="00AA139D" w:rsidRPr="00330414" w:rsidRDefault="00AA139D" w:rsidP="00AA139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139D" w:rsidRPr="00330414" w:rsidRDefault="00AA139D" w:rsidP="00AA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0414">
        <w:rPr>
          <w:rFonts w:ascii="Times New Roman" w:hAnsi="Times New Roman"/>
          <w:b/>
          <w:sz w:val="24"/>
          <w:szCs w:val="24"/>
        </w:rPr>
        <w:t>Processo</w:t>
      </w:r>
      <w:r w:rsidR="007D6FE9" w:rsidRPr="00330414">
        <w:rPr>
          <w:rFonts w:ascii="Times New Roman" w:hAnsi="Times New Roman"/>
          <w:b/>
          <w:sz w:val="24"/>
          <w:szCs w:val="24"/>
        </w:rPr>
        <w:t xml:space="preserve">: </w:t>
      </w:r>
      <w:r w:rsidR="00511B52">
        <w:rPr>
          <w:rFonts w:ascii="Times New Roman" w:hAnsi="Times New Roman"/>
          <w:sz w:val="24"/>
          <w:szCs w:val="24"/>
        </w:rPr>
        <w:t>4.620</w:t>
      </w:r>
      <w:r w:rsidR="00C96DD6">
        <w:rPr>
          <w:rFonts w:ascii="Times New Roman" w:hAnsi="Times New Roman"/>
          <w:sz w:val="24"/>
          <w:szCs w:val="24"/>
        </w:rPr>
        <w:t>/2021</w:t>
      </w:r>
    </w:p>
    <w:p w:rsidR="00AA139D" w:rsidRPr="00330414" w:rsidRDefault="00C96DD6" w:rsidP="00AA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Mensagem</w:t>
      </w:r>
      <w:r w:rsidR="007D6FE9" w:rsidRPr="00330414">
        <w:rPr>
          <w:rFonts w:ascii="Times New Roman" w:hAnsi="Times New Roman"/>
          <w:b/>
          <w:sz w:val="24"/>
          <w:szCs w:val="24"/>
        </w:rPr>
        <w:t xml:space="preserve">: </w:t>
      </w:r>
      <w:r w:rsidR="00511B52">
        <w:rPr>
          <w:rFonts w:ascii="Times New Roman" w:hAnsi="Times New Roman"/>
          <w:sz w:val="24"/>
          <w:szCs w:val="24"/>
        </w:rPr>
        <w:t>066</w:t>
      </w:r>
      <w:r>
        <w:rPr>
          <w:rFonts w:ascii="Times New Roman" w:hAnsi="Times New Roman"/>
          <w:sz w:val="24"/>
          <w:szCs w:val="24"/>
        </w:rPr>
        <w:t>/2021</w:t>
      </w:r>
    </w:p>
    <w:p w:rsidR="00AA139D" w:rsidRPr="00330414" w:rsidRDefault="00AA139D" w:rsidP="00AA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0414">
        <w:rPr>
          <w:rFonts w:ascii="Times New Roman" w:hAnsi="Times New Roman"/>
          <w:b/>
          <w:sz w:val="24"/>
          <w:szCs w:val="24"/>
        </w:rPr>
        <w:t>Autor</w:t>
      </w:r>
      <w:r w:rsidR="00C96DD6">
        <w:rPr>
          <w:rFonts w:ascii="Times New Roman" w:hAnsi="Times New Roman"/>
          <w:sz w:val="24"/>
          <w:szCs w:val="24"/>
        </w:rPr>
        <w:t>: Poder Executivo</w:t>
      </w:r>
    </w:p>
    <w:p w:rsidR="00AA139D" w:rsidRPr="00330414" w:rsidRDefault="00AA139D" w:rsidP="00AA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0414">
        <w:rPr>
          <w:rFonts w:ascii="Times New Roman" w:hAnsi="Times New Roman"/>
          <w:b/>
          <w:sz w:val="24"/>
          <w:szCs w:val="24"/>
        </w:rPr>
        <w:t>Relator</w:t>
      </w:r>
      <w:r w:rsidR="007D6FE9" w:rsidRPr="00330414">
        <w:rPr>
          <w:rFonts w:ascii="Times New Roman" w:hAnsi="Times New Roman"/>
          <w:b/>
          <w:sz w:val="24"/>
          <w:szCs w:val="24"/>
        </w:rPr>
        <w:t>:</w:t>
      </w:r>
      <w:r w:rsidR="00850148" w:rsidRPr="00330414">
        <w:rPr>
          <w:rFonts w:ascii="Times New Roman" w:hAnsi="Times New Roman"/>
          <w:sz w:val="24"/>
          <w:szCs w:val="24"/>
        </w:rPr>
        <w:t xml:space="preserve"> </w:t>
      </w:r>
      <w:r w:rsidR="00D32BDF">
        <w:rPr>
          <w:rFonts w:ascii="Times New Roman" w:hAnsi="Times New Roman"/>
          <w:sz w:val="24"/>
          <w:szCs w:val="24"/>
        </w:rPr>
        <w:t>Vereador</w:t>
      </w:r>
      <w:r w:rsidR="00511B52">
        <w:rPr>
          <w:rFonts w:ascii="Times New Roman" w:hAnsi="Times New Roman"/>
          <w:sz w:val="24"/>
          <w:szCs w:val="24"/>
        </w:rPr>
        <w:t xml:space="preserve"> Lilo Pinheiro</w:t>
      </w:r>
    </w:p>
    <w:p w:rsidR="007D6FE9" w:rsidRPr="00330414" w:rsidRDefault="007D6FE9" w:rsidP="00AA13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E2929" w:rsidRDefault="007D6FE9" w:rsidP="00AA139D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330414">
        <w:rPr>
          <w:rFonts w:ascii="Times New Roman" w:hAnsi="Times New Roman"/>
          <w:b/>
          <w:iCs/>
          <w:sz w:val="24"/>
          <w:szCs w:val="24"/>
        </w:rPr>
        <w:t>Ementa:</w:t>
      </w:r>
      <w:r w:rsidR="00AA139D" w:rsidRPr="00330414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416F3" w:rsidRPr="00330414">
        <w:rPr>
          <w:rFonts w:ascii="Times New Roman" w:hAnsi="Times New Roman"/>
          <w:iCs/>
          <w:sz w:val="24"/>
          <w:szCs w:val="24"/>
        </w:rPr>
        <w:t>“</w:t>
      </w:r>
      <w:r w:rsidR="00511B52">
        <w:rPr>
          <w:rFonts w:ascii="Times New Roman" w:hAnsi="Times New Roman"/>
          <w:iCs/>
          <w:sz w:val="24"/>
          <w:szCs w:val="24"/>
        </w:rPr>
        <w:t>Denomina a Estação de Tratamento de Água Sul – ETA SUL de ‘Moacyr da Costa e Silva’, localizado na Rua ‘E’, Loteamento Jardim dos Pinheiros, bairro Parque Geórgia, nesta Capital”.</w:t>
      </w:r>
    </w:p>
    <w:p w:rsidR="00511B52" w:rsidRDefault="00511B52" w:rsidP="00AA139D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AA139D" w:rsidRPr="00330414" w:rsidRDefault="00AA139D" w:rsidP="00AA139D">
      <w:pPr>
        <w:spacing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30414">
        <w:rPr>
          <w:rFonts w:ascii="Times New Roman" w:hAnsi="Times New Roman"/>
          <w:b/>
          <w:iCs/>
          <w:sz w:val="24"/>
          <w:szCs w:val="24"/>
        </w:rPr>
        <w:t>I – RELATÓRIO</w:t>
      </w:r>
    </w:p>
    <w:p w:rsidR="00E56E89" w:rsidRPr="00E56E89" w:rsidRDefault="00E56E89" w:rsidP="00E56E89">
      <w:pPr>
        <w:ind w:firstLine="2268"/>
        <w:jc w:val="both"/>
        <w:rPr>
          <w:rFonts w:ascii="Times New Roman" w:hAnsi="Times New Roman"/>
          <w:b/>
          <w:iCs/>
          <w:sz w:val="24"/>
          <w:szCs w:val="24"/>
        </w:rPr>
      </w:pPr>
      <w:r w:rsidRPr="00E56E89">
        <w:rPr>
          <w:rFonts w:ascii="Times New Roman" w:hAnsi="Times New Roman"/>
          <w:caps/>
          <w:sz w:val="24"/>
          <w:szCs w:val="24"/>
        </w:rPr>
        <w:t xml:space="preserve">O </w:t>
      </w:r>
      <w:r w:rsidR="00C96DD6">
        <w:rPr>
          <w:rFonts w:ascii="Times New Roman" w:hAnsi="Times New Roman"/>
          <w:sz w:val="24"/>
          <w:szCs w:val="24"/>
        </w:rPr>
        <w:t>excelentíssimo Prefeito</w:t>
      </w:r>
      <w:r w:rsidRPr="00E56E89">
        <w:rPr>
          <w:rFonts w:ascii="Times New Roman" w:hAnsi="Times New Roman"/>
          <w:sz w:val="24"/>
          <w:szCs w:val="24"/>
        </w:rPr>
        <w:t xml:space="preserve"> ingressa em plenário com o projeto de lei</w:t>
      </w:r>
      <w:r w:rsidR="00546227">
        <w:rPr>
          <w:rFonts w:ascii="Times New Roman" w:hAnsi="Times New Roman"/>
          <w:sz w:val="24"/>
          <w:szCs w:val="24"/>
        </w:rPr>
        <w:t xml:space="preserve"> </w:t>
      </w:r>
      <w:r w:rsidRPr="00E56E89">
        <w:rPr>
          <w:rFonts w:ascii="Times New Roman" w:hAnsi="Times New Roman"/>
          <w:sz w:val="24"/>
          <w:szCs w:val="24"/>
        </w:rPr>
        <w:t>acima epigrafado para devida análise por esta Comissão.</w:t>
      </w:r>
    </w:p>
    <w:p w:rsidR="00511B52" w:rsidRDefault="00E56E89" w:rsidP="00511B52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1B52">
        <w:rPr>
          <w:rFonts w:ascii="Times New Roman" w:hAnsi="Times New Roman"/>
          <w:b/>
          <w:sz w:val="24"/>
          <w:szCs w:val="24"/>
          <w:u w:val="single"/>
        </w:rPr>
        <w:t>O presente projeto de lei tem por objetivo</w:t>
      </w:r>
      <w:r w:rsidR="00511B52" w:rsidRPr="00511B52">
        <w:rPr>
          <w:rFonts w:ascii="Times New Roman" w:hAnsi="Times New Roman"/>
          <w:b/>
          <w:sz w:val="24"/>
          <w:szCs w:val="24"/>
          <w:u w:val="single"/>
        </w:rPr>
        <w:t xml:space="preserve"> homenagear o sr. </w:t>
      </w:r>
      <w:r w:rsidR="00511B52" w:rsidRPr="00511B52">
        <w:rPr>
          <w:rFonts w:ascii="Times New Roman" w:hAnsi="Times New Roman"/>
          <w:b/>
          <w:i/>
          <w:sz w:val="24"/>
          <w:szCs w:val="24"/>
          <w:u w:val="single"/>
        </w:rPr>
        <w:t>Moacyr da Costa e Silva</w:t>
      </w:r>
      <w:r w:rsidR="00511B52" w:rsidRPr="00511B52">
        <w:rPr>
          <w:rFonts w:ascii="Times New Roman" w:hAnsi="Times New Roman"/>
          <w:b/>
          <w:sz w:val="24"/>
          <w:szCs w:val="24"/>
          <w:u w:val="single"/>
        </w:rPr>
        <w:t xml:space="preserve"> dando seu nome para uma Estação de Tratamento de Água no bairro Parque Geórgia em Cuiabá.</w:t>
      </w:r>
    </w:p>
    <w:p w:rsidR="00511B52" w:rsidRPr="00511B52" w:rsidRDefault="00511B52" w:rsidP="00511B52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3099" w:rsidRPr="009D3BAB" w:rsidRDefault="00511B52" w:rsidP="00D05F3D">
      <w:pPr>
        <w:ind w:firstLine="226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 projeto possui o seguinte documento</w:t>
      </w:r>
      <w:r w:rsidR="00B13099" w:rsidRPr="009D3BAB">
        <w:rPr>
          <w:rFonts w:ascii="Times New Roman" w:hAnsi="Times New Roman"/>
          <w:b/>
          <w:i/>
          <w:sz w:val="24"/>
          <w:szCs w:val="24"/>
        </w:rPr>
        <w:t>:</w:t>
      </w:r>
    </w:p>
    <w:p w:rsidR="00B13099" w:rsidRDefault="00B13099" w:rsidP="00511B52">
      <w:pPr>
        <w:ind w:left="2268"/>
        <w:jc w:val="both"/>
        <w:rPr>
          <w:rFonts w:ascii="Times New Roman" w:hAnsi="Times New Roman"/>
          <w:b/>
          <w:i/>
          <w:sz w:val="24"/>
          <w:szCs w:val="24"/>
        </w:rPr>
      </w:pPr>
      <w:r w:rsidRPr="009D3BAB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511B52">
        <w:rPr>
          <w:rFonts w:ascii="Times New Roman" w:hAnsi="Times New Roman"/>
          <w:b/>
          <w:i/>
          <w:sz w:val="24"/>
          <w:szCs w:val="24"/>
        </w:rPr>
        <w:t>Currículo do sr. Moacyr da Costa e Silva (fl. 06).</w:t>
      </w:r>
    </w:p>
    <w:p w:rsidR="00511B52" w:rsidRPr="009D3BAB" w:rsidRDefault="00511B52" w:rsidP="00511B52">
      <w:pPr>
        <w:ind w:left="226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56E89" w:rsidRPr="009D3BAB" w:rsidRDefault="00E56E89" w:rsidP="00E56E89">
      <w:pPr>
        <w:ind w:firstLine="226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D3BAB">
        <w:rPr>
          <w:rFonts w:ascii="Times New Roman" w:hAnsi="Times New Roman"/>
          <w:b/>
          <w:sz w:val="28"/>
          <w:szCs w:val="28"/>
          <w:u w:val="single"/>
        </w:rPr>
        <w:t>O processo</w:t>
      </w:r>
      <w:r w:rsidR="009D3BAB" w:rsidRPr="009D3BAB">
        <w:rPr>
          <w:rFonts w:ascii="Times New Roman" w:hAnsi="Times New Roman"/>
          <w:b/>
          <w:sz w:val="28"/>
          <w:szCs w:val="28"/>
          <w:u w:val="single"/>
        </w:rPr>
        <w:t>, porém,</w:t>
      </w:r>
      <w:r w:rsidRPr="009D3BAB">
        <w:rPr>
          <w:rFonts w:ascii="Times New Roman" w:hAnsi="Times New Roman"/>
          <w:b/>
          <w:sz w:val="28"/>
          <w:szCs w:val="28"/>
          <w:u w:val="single"/>
        </w:rPr>
        <w:t xml:space="preserve"> não está instruído da maneira correta, conforme preceitua a Lei Municipal nº </w:t>
      </w:r>
      <w:r w:rsidRPr="009D3BAB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 w:rsidR="00F3620C" w:rsidRPr="009D3BAB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  <w:r w:rsidRPr="009D3BAB">
        <w:rPr>
          <w:rFonts w:ascii="Times New Roman" w:hAnsi="Times New Roman"/>
          <w:b/>
          <w:color w:val="000000"/>
          <w:sz w:val="28"/>
          <w:szCs w:val="28"/>
          <w:u w:val="single"/>
        </w:rPr>
        <w:t>554/1988</w:t>
      </w:r>
      <w:r w:rsidR="00F06D44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E56E89" w:rsidRPr="00E56E89" w:rsidRDefault="00E56E89" w:rsidP="00E56E89">
      <w:pPr>
        <w:ind w:firstLine="2268"/>
        <w:jc w:val="both"/>
        <w:rPr>
          <w:rFonts w:ascii="Times New Roman" w:hAnsi="Times New Roman"/>
          <w:sz w:val="24"/>
          <w:szCs w:val="24"/>
        </w:rPr>
      </w:pPr>
      <w:r w:rsidRPr="00E56E89">
        <w:rPr>
          <w:rFonts w:ascii="Times New Roman" w:hAnsi="Times New Roman"/>
          <w:sz w:val="24"/>
          <w:szCs w:val="24"/>
        </w:rPr>
        <w:t>É a síntese do necessário.</w:t>
      </w:r>
    </w:p>
    <w:p w:rsidR="00BE2929" w:rsidRPr="00330414" w:rsidRDefault="00BE2929" w:rsidP="00BE2929">
      <w:pPr>
        <w:rPr>
          <w:rFonts w:ascii="Times New Roman" w:hAnsi="Times New Roman"/>
          <w:lang w:bidi="en-US"/>
        </w:rPr>
      </w:pPr>
    </w:p>
    <w:p w:rsidR="00AA139D" w:rsidRPr="00330414" w:rsidRDefault="00AA139D" w:rsidP="00AA139D">
      <w:pPr>
        <w:pStyle w:val="Ttulo3"/>
        <w:tabs>
          <w:tab w:val="left" w:pos="1560"/>
        </w:tabs>
        <w:spacing w:line="360" w:lineRule="auto"/>
        <w:rPr>
          <w:rFonts w:ascii="Times New Roman" w:hAnsi="Times New Roman" w:cs="Times New Roman"/>
          <w:b/>
          <w:bCs/>
          <w:i w:val="0"/>
          <w:sz w:val="24"/>
          <w:szCs w:val="24"/>
          <w:lang w:val="pt-BR"/>
        </w:rPr>
      </w:pPr>
      <w:r w:rsidRPr="00330414">
        <w:rPr>
          <w:rFonts w:ascii="Times New Roman" w:hAnsi="Times New Roman" w:cs="Times New Roman"/>
          <w:b/>
          <w:bCs/>
          <w:i w:val="0"/>
          <w:sz w:val="24"/>
          <w:szCs w:val="24"/>
          <w:lang w:val="pt-BR"/>
        </w:rPr>
        <w:t>II - EXAME DA MATÉRIA</w:t>
      </w:r>
    </w:p>
    <w:p w:rsidR="00BE2929" w:rsidRPr="00330414" w:rsidRDefault="00BE2929" w:rsidP="00BE2929">
      <w:pPr>
        <w:rPr>
          <w:rFonts w:ascii="Times New Roman" w:hAnsi="Times New Roman"/>
          <w:lang w:bidi="en-US"/>
        </w:rPr>
      </w:pPr>
    </w:p>
    <w:p w:rsidR="00104401" w:rsidRPr="00330414" w:rsidRDefault="002E4C56" w:rsidP="00AA139D">
      <w:pPr>
        <w:tabs>
          <w:tab w:val="left" w:pos="156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30414">
        <w:rPr>
          <w:rFonts w:ascii="Times New Roman" w:hAnsi="Times New Roman"/>
          <w:sz w:val="24"/>
          <w:szCs w:val="24"/>
        </w:rPr>
        <w:t xml:space="preserve">1. </w:t>
      </w:r>
      <w:r w:rsidR="00AA139D" w:rsidRPr="00330414">
        <w:rPr>
          <w:rFonts w:ascii="Times New Roman" w:hAnsi="Times New Roman"/>
          <w:sz w:val="24"/>
          <w:szCs w:val="24"/>
          <w:u w:val="single"/>
        </w:rPr>
        <w:t>CONSTITUCIONALIDADE E LEGALIDADE</w:t>
      </w:r>
    </w:p>
    <w:p w:rsidR="00AA139D" w:rsidRPr="00330414" w:rsidRDefault="00BE2929" w:rsidP="00330414">
      <w:pPr>
        <w:spacing w:after="0" w:line="360" w:lineRule="auto"/>
        <w:ind w:firstLine="2268"/>
        <w:jc w:val="both"/>
        <w:rPr>
          <w:rFonts w:ascii="Times New Roman" w:hAnsi="Times New Roman"/>
          <w:b/>
          <w:sz w:val="24"/>
          <w:u w:val="single"/>
        </w:rPr>
      </w:pPr>
      <w:r w:rsidRPr="00330414">
        <w:rPr>
          <w:rFonts w:ascii="Times New Roman" w:hAnsi="Times New Roman"/>
          <w:b/>
          <w:sz w:val="24"/>
          <w:szCs w:val="24"/>
          <w:u w:val="single"/>
        </w:rPr>
        <w:t>O</w:t>
      </w:r>
      <w:r w:rsidR="00AA139D" w:rsidRPr="00330414">
        <w:rPr>
          <w:rFonts w:ascii="Times New Roman" w:hAnsi="Times New Roman"/>
          <w:b/>
          <w:sz w:val="24"/>
          <w:szCs w:val="24"/>
          <w:u w:val="single"/>
        </w:rPr>
        <w:t>bservando a</w:t>
      </w:r>
      <w:r w:rsidRPr="00330414">
        <w:rPr>
          <w:rFonts w:ascii="Times New Roman" w:hAnsi="Times New Roman"/>
          <w:b/>
          <w:sz w:val="24"/>
          <w:szCs w:val="24"/>
          <w:u w:val="single"/>
        </w:rPr>
        <w:t xml:space="preserve">s determinações da Lei Municipal Nº </w:t>
      </w:r>
      <w:r w:rsidR="00AA139D" w:rsidRPr="00330414">
        <w:rPr>
          <w:rFonts w:ascii="Times New Roman" w:hAnsi="Times New Roman"/>
          <w:b/>
          <w:color w:val="000000"/>
          <w:sz w:val="24"/>
          <w:szCs w:val="24"/>
          <w:u w:val="single"/>
        </w:rPr>
        <w:t>2554/1988</w:t>
      </w:r>
      <w:r w:rsidR="00AA139D" w:rsidRPr="00330414">
        <w:rPr>
          <w:rFonts w:ascii="Times New Roman" w:hAnsi="Times New Roman"/>
          <w:b/>
          <w:sz w:val="24"/>
          <w:szCs w:val="24"/>
          <w:u w:val="single"/>
        </w:rPr>
        <w:t xml:space="preserve"> e os requisitos da Lei Orgânica do Município.</w:t>
      </w:r>
    </w:p>
    <w:p w:rsidR="00AA139D" w:rsidRPr="00330414" w:rsidRDefault="00AA139D" w:rsidP="00330414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  <w:lang w:eastAsia="pt-BR"/>
        </w:rPr>
      </w:pPr>
      <w:r w:rsidRPr="00104401">
        <w:rPr>
          <w:rFonts w:ascii="Times New Roman" w:hAnsi="Times New Roman"/>
          <w:sz w:val="24"/>
          <w:szCs w:val="24"/>
        </w:rPr>
        <w:t>Seria</w:t>
      </w:r>
      <w:r w:rsidR="00BE2929" w:rsidRPr="00104401">
        <w:rPr>
          <w:rFonts w:ascii="Times New Roman" w:hAnsi="Times New Roman"/>
          <w:sz w:val="24"/>
          <w:szCs w:val="24"/>
        </w:rPr>
        <w:t xml:space="preserve"> extremamente recomendável encaminhar ofí</w:t>
      </w:r>
      <w:r w:rsidRPr="00104401">
        <w:rPr>
          <w:rFonts w:ascii="Times New Roman" w:hAnsi="Times New Roman"/>
          <w:sz w:val="24"/>
          <w:szCs w:val="24"/>
        </w:rPr>
        <w:t xml:space="preserve">cio ao </w:t>
      </w:r>
      <w:r w:rsidRPr="00D05F3D">
        <w:rPr>
          <w:rFonts w:ascii="Times New Roman" w:hAnsi="Times New Roman"/>
          <w:b/>
          <w:bCs/>
          <w:sz w:val="24"/>
          <w:szCs w:val="24"/>
          <w:u w:val="single"/>
        </w:rPr>
        <w:t>IPDU</w:t>
      </w:r>
      <w:r w:rsidRPr="00330414">
        <w:rPr>
          <w:rFonts w:ascii="Times New Roman" w:hAnsi="Times New Roman"/>
          <w:sz w:val="24"/>
          <w:szCs w:val="24"/>
        </w:rPr>
        <w:t xml:space="preserve">, </w:t>
      </w:r>
      <w:r w:rsidRPr="00D05F3D">
        <w:rPr>
          <w:rFonts w:ascii="Times New Roman" w:hAnsi="Times New Roman"/>
          <w:b/>
          <w:bCs/>
          <w:sz w:val="24"/>
          <w:szCs w:val="24"/>
          <w:u w:val="single"/>
        </w:rPr>
        <w:t xml:space="preserve">órgão do Poder Executivo com </w:t>
      </w:r>
      <w:r w:rsidRPr="00D05F3D">
        <w:rPr>
          <w:rFonts w:ascii="Times New Roman" w:hAnsi="Times New Roman"/>
          <w:b/>
          <w:bCs/>
          <w:sz w:val="24"/>
          <w:szCs w:val="24"/>
          <w:u w:val="single"/>
          <w:lang w:eastAsia="pt-BR"/>
        </w:rPr>
        <w:t>atribuição de planejar, coordenar e monitorar a política municipal de planejamento urbano</w:t>
      </w:r>
      <w:r w:rsidR="00F06D44">
        <w:rPr>
          <w:rFonts w:ascii="Times New Roman" w:hAnsi="Times New Roman"/>
          <w:sz w:val="24"/>
          <w:szCs w:val="24"/>
          <w:lang w:eastAsia="pt-BR"/>
        </w:rPr>
        <w:t>.</w:t>
      </w:r>
    </w:p>
    <w:p w:rsidR="00AA139D" w:rsidRPr="00330414" w:rsidRDefault="00612AAD" w:rsidP="00330414">
      <w:pPr>
        <w:spacing w:after="0"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30414">
        <w:rPr>
          <w:rFonts w:ascii="Times New Roman" w:hAnsi="Times New Roman"/>
          <w:sz w:val="24"/>
          <w:szCs w:val="24"/>
          <w:lang w:eastAsia="pt-BR"/>
        </w:rPr>
        <w:t>Informações retiradas do site da Prefeitura Municipal de Cuiabá, que nos informa o que segue, sobre o IPDU, vejam:</w:t>
      </w:r>
    </w:p>
    <w:p w:rsidR="00D32BDF" w:rsidRPr="00330414" w:rsidRDefault="00AA139D" w:rsidP="00F06D44">
      <w:pPr>
        <w:spacing w:before="100" w:beforeAutospacing="1" w:after="100" w:afterAutospacing="1" w:line="240" w:lineRule="auto"/>
        <w:ind w:left="2268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330414">
        <w:rPr>
          <w:rFonts w:ascii="Arial" w:hAnsi="Arial" w:cs="Arial"/>
          <w:sz w:val="20"/>
          <w:szCs w:val="20"/>
          <w:lang w:eastAsia="pt-BR"/>
        </w:rPr>
        <w:t xml:space="preserve">Com a atribuição de planejar, coordenar e monitorar a política municipal de planejamento urbano, o </w:t>
      </w:r>
      <w:r w:rsidRPr="00330414">
        <w:rPr>
          <w:rFonts w:ascii="Arial" w:hAnsi="Arial" w:cs="Arial"/>
          <w:b/>
          <w:sz w:val="20"/>
          <w:szCs w:val="20"/>
          <w:u w:val="single"/>
          <w:lang w:eastAsia="pt-BR"/>
        </w:rPr>
        <w:t>INSTITUTO DE PLANEJAMENTO E DESENVOLVIMENTO URBANO – IPDU</w:t>
      </w:r>
      <w:r w:rsidRPr="00330414">
        <w:rPr>
          <w:rFonts w:ascii="Arial" w:hAnsi="Arial" w:cs="Arial"/>
          <w:sz w:val="20"/>
          <w:szCs w:val="20"/>
          <w:lang w:eastAsia="pt-BR"/>
        </w:rPr>
        <w:t xml:space="preserve"> propõe planos, programas, projetos e estudos vinculados aos objetivos estabelecidos no Plano Diretor de Desenvolvimento Estratégico (PDDE) e seus desdobramentos, assim como, outras demandas de interesse da coletividade. O IPDU foi recriado pela Lei Complementar nº. 359, de 05 de dezembro de 2014, como integrante da estrutura organizacional da Secretaria Municipal de Planejamento, do Poder Executivo Municipal de Cuiabá. É a instituição responsável por assegurar ao Município o Planejamento Urbano como um processo contínuo e permanente, pautado no processo participativo da sociedade cuiabana. (</w:t>
      </w:r>
      <w:r w:rsidRPr="00330414">
        <w:rPr>
          <w:rFonts w:ascii="Arial" w:hAnsi="Arial" w:cs="Arial"/>
          <w:b/>
          <w:sz w:val="20"/>
          <w:szCs w:val="20"/>
          <w:lang w:eastAsia="pt-BR"/>
        </w:rPr>
        <w:t xml:space="preserve">fonte </w:t>
      </w:r>
      <w:hyperlink r:id="rId7" w:history="1">
        <w:r w:rsidRPr="00330414">
          <w:rPr>
            <w:rStyle w:val="Hyperlink"/>
            <w:rFonts w:ascii="Arial" w:hAnsi="Arial" w:cs="Arial"/>
            <w:b/>
            <w:sz w:val="20"/>
            <w:szCs w:val="20"/>
            <w:lang w:eastAsia="pt-BR"/>
          </w:rPr>
          <w:t>http://www.cuiaba.mt.gov.br/orgaos/ipdu/o-ipdu/</w:t>
        </w:r>
      </w:hyperlink>
      <w:r w:rsidR="00612AAD" w:rsidRPr="00330414">
        <w:rPr>
          <w:rFonts w:ascii="Arial" w:hAnsi="Arial" w:cs="Arial"/>
          <w:b/>
          <w:sz w:val="20"/>
          <w:szCs w:val="20"/>
          <w:lang w:eastAsia="pt-BR"/>
        </w:rPr>
        <w:t>, acessado dia 15/06/2016</w:t>
      </w:r>
      <w:r w:rsidRPr="00330414">
        <w:rPr>
          <w:rFonts w:ascii="Arial" w:hAnsi="Arial" w:cs="Arial"/>
          <w:b/>
          <w:sz w:val="20"/>
          <w:szCs w:val="20"/>
          <w:lang w:eastAsia="pt-BR"/>
        </w:rPr>
        <w:t>)</w:t>
      </w:r>
    </w:p>
    <w:p w:rsidR="00AA139D" w:rsidRPr="00330414" w:rsidRDefault="00AA139D" w:rsidP="00330414">
      <w:pPr>
        <w:pStyle w:val="Recuodecorpodetexto"/>
        <w:spacing w:line="360" w:lineRule="auto"/>
        <w:ind w:firstLine="2268"/>
        <w:rPr>
          <w:rFonts w:ascii="Times New Roman" w:hAnsi="Times New Roman" w:cs="Times New Roman"/>
        </w:rPr>
      </w:pPr>
      <w:r w:rsidRPr="00330414">
        <w:rPr>
          <w:rFonts w:ascii="Times New Roman" w:hAnsi="Times New Roman" w:cs="Times New Roman"/>
        </w:rPr>
        <w:t>Continuando, o projeto de lei em análise é da competência da Câmara Municipal de Cuiabá-MT,</w:t>
      </w:r>
      <w:r w:rsidR="009D3BAB">
        <w:rPr>
          <w:rFonts w:ascii="Times New Roman" w:hAnsi="Times New Roman" w:cs="Times New Roman"/>
        </w:rPr>
        <w:t xml:space="preserve"> com a sanção do Prefeito,</w:t>
      </w:r>
      <w:r w:rsidRPr="00330414">
        <w:rPr>
          <w:rFonts w:ascii="Times New Roman" w:hAnsi="Times New Roman" w:cs="Times New Roman"/>
        </w:rPr>
        <w:t xml:space="preserve"> conforme se vê da Lei Orgânica do Município de Cuiabá, especificamente no seguinte artigo:</w:t>
      </w:r>
    </w:p>
    <w:p w:rsidR="00612AAD" w:rsidRPr="00330414" w:rsidRDefault="00612AAD" w:rsidP="00AA139D">
      <w:pPr>
        <w:pStyle w:val="Recuodecorpodetexto"/>
        <w:spacing w:line="360" w:lineRule="auto"/>
        <w:ind w:firstLine="1440"/>
        <w:rPr>
          <w:sz w:val="20"/>
          <w:szCs w:val="20"/>
        </w:rPr>
      </w:pPr>
    </w:p>
    <w:p w:rsidR="00AA139D" w:rsidRPr="00330414" w:rsidRDefault="00AA139D" w:rsidP="00D32BDF">
      <w:pPr>
        <w:pStyle w:val="Recuodecorpodetexto"/>
        <w:spacing w:line="360" w:lineRule="auto"/>
        <w:ind w:left="2268" w:firstLine="0"/>
        <w:rPr>
          <w:i/>
          <w:sz w:val="20"/>
          <w:szCs w:val="20"/>
        </w:rPr>
      </w:pPr>
      <w:r w:rsidRPr="00330414">
        <w:rPr>
          <w:i/>
          <w:sz w:val="20"/>
          <w:szCs w:val="20"/>
        </w:rPr>
        <w:t xml:space="preserve"> </w:t>
      </w:r>
      <w:r w:rsidRPr="00330414">
        <w:rPr>
          <w:b/>
          <w:bCs/>
          <w:i/>
          <w:sz w:val="20"/>
          <w:szCs w:val="20"/>
        </w:rPr>
        <w:t xml:space="preserve">Art. 17 </w:t>
      </w:r>
      <w:r w:rsidRPr="00330414">
        <w:rPr>
          <w:i/>
          <w:sz w:val="20"/>
          <w:szCs w:val="20"/>
        </w:rPr>
        <w:t>Compete a Câmara Municipal, com a sanção do Prefeito, legislar sobre as matérias de competência do Município e, especialmente, no que se refere ao seguinte:</w:t>
      </w:r>
    </w:p>
    <w:p w:rsidR="00612AAD" w:rsidRPr="00330414" w:rsidRDefault="00612AAD" w:rsidP="00D32BDF">
      <w:pPr>
        <w:pStyle w:val="Recuodecorpodetexto"/>
        <w:spacing w:line="360" w:lineRule="auto"/>
        <w:ind w:left="2268" w:firstLine="0"/>
        <w:rPr>
          <w:sz w:val="20"/>
          <w:szCs w:val="20"/>
        </w:rPr>
      </w:pPr>
      <w:r w:rsidRPr="00330414">
        <w:rPr>
          <w:bCs/>
          <w:sz w:val="20"/>
          <w:szCs w:val="20"/>
        </w:rPr>
        <w:t>(...)</w:t>
      </w:r>
    </w:p>
    <w:p w:rsidR="00AA139D" w:rsidRPr="009D3BAB" w:rsidRDefault="00AA139D" w:rsidP="00D32BDF">
      <w:pPr>
        <w:pStyle w:val="Recuodecorpodetexto"/>
        <w:spacing w:line="360" w:lineRule="auto"/>
        <w:ind w:left="2268" w:firstLine="0"/>
        <w:rPr>
          <w:b/>
          <w:i/>
          <w:sz w:val="20"/>
          <w:szCs w:val="20"/>
          <w:u w:val="single"/>
        </w:rPr>
      </w:pPr>
      <w:r w:rsidRPr="009D3BAB">
        <w:rPr>
          <w:b/>
          <w:bCs/>
          <w:i/>
          <w:sz w:val="20"/>
          <w:szCs w:val="20"/>
          <w:u w:val="single"/>
        </w:rPr>
        <w:t xml:space="preserve">XIII - </w:t>
      </w:r>
      <w:r w:rsidRPr="009D3BAB">
        <w:rPr>
          <w:b/>
          <w:i/>
          <w:sz w:val="20"/>
          <w:szCs w:val="20"/>
          <w:u w:val="single"/>
        </w:rPr>
        <w:t>denominação e alteração de denominação de próprios, vias e logradouros públicos;</w:t>
      </w:r>
    </w:p>
    <w:p w:rsidR="00612AAD" w:rsidRPr="00EB2025" w:rsidRDefault="00612AAD" w:rsidP="00AA139D">
      <w:pPr>
        <w:pStyle w:val="Recuodecorpodetexto"/>
        <w:spacing w:line="360" w:lineRule="auto"/>
        <w:ind w:left="1418" w:firstLine="0"/>
        <w:rPr>
          <w:i/>
          <w:sz w:val="22"/>
          <w:szCs w:val="22"/>
        </w:rPr>
      </w:pPr>
    </w:p>
    <w:p w:rsidR="009D3BAB" w:rsidRDefault="00AA139D" w:rsidP="009D3BAB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0414">
        <w:rPr>
          <w:rFonts w:ascii="Times New Roman" w:hAnsi="Times New Roman"/>
          <w:b/>
          <w:sz w:val="24"/>
          <w:szCs w:val="24"/>
          <w:u w:val="single"/>
        </w:rPr>
        <w:t xml:space="preserve">A </w:t>
      </w:r>
      <w:r w:rsidR="00612AAD" w:rsidRPr="00330414">
        <w:rPr>
          <w:rFonts w:ascii="Times New Roman" w:hAnsi="Times New Roman"/>
          <w:b/>
          <w:sz w:val="24"/>
          <w:szCs w:val="24"/>
          <w:u w:val="single"/>
        </w:rPr>
        <w:t>Lei Municipal N</w:t>
      </w:r>
      <w:r w:rsidRPr="00330414">
        <w:rPr>
          <w:rFonts w:ascii="Times New Roman" w:hAnsi="Times New Roman"/>
          <w:b/>
          <w:sz w:val="24"/>
          <w:szCs w:val="24"/>
          <w:u w:val="single"/>
        </w:rPr>
        <w:t>º 2.554/</w:t>
      </w:r>
      <w:r w:rsidR="00612AAD" w:rsidRPr="00330414">
        <w:rPr>
          <w:rFonts w:ascii="Times New Roman" w:hAnsi="Times New Roman"/>
          <w:b/>
          <w:sz w:val="24"/>
          <w:szCs w:val="24"/>
          <w:u w:val="single"/>
        </w:rPr>
        <w:t>19</w:t>
      </w:r>
      <w:r w:rsidRPr="00330414">
        <w:rPr>
          <w:rFonts w:ascii="Times New Roman" w:hAnsi="Times New Roman"/>
          <w:b/>
          <w:sz w:val="24"/>
          <w:szCs w:val="24"/>
          <w:u w:val="single"/>
        </w:rPr>
        <w:t>88 e alterações, a qual trata sobre denominação, emplacamento e numeração das vias públicas no Município de Cuiabá e dá outras providências, estabelece:</w:t>
      </w:r>
    </w:p>
    <w:p w:rsidR="009D3BAB" w:rsidRDefault="009D3BAB" w:rsidP="009D3BAB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D3BAB" w:rsidRPr="00B95A11" w:rsidRDefault="009D3BAB" w:rsidP="009D3BAB">
      <w:pPr>
        <w:ind w:left="2268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B95A11">
        <w:rPr>
          <w:rFonts w:ascii="Arial" w:hAnsi="Arial" w:cs="Arial"/>
          <w:b/>
          <w:i/>
          <w:sz w:val="24"/>
          <w:szCs w:val="24"/>
          <w:u w:val="single"/>
        </w:rPr>
        <w:t xml:space="preserve">Art. 2º Na escolha de novos nomes para os logradouros públicos do Município, serão observadas as seguintes normas: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sz w:val="20"/>
          <w:szCs w:val="20"/>
        </w:rPr>
      </w:pPr>
      <w:r w:rsidRPr="009D3BAB">
        <w:rPr>
          <w:rFonts w:ascii="Arial" w:hAnsi="Arial" w:cs="Arial"/>
          <w:b/>
          <w:i/>
          <w:sz w:val="24"/>
          <w:szCs w:val="24"/>
          <w:u w:val="single"/>
        </w:rPr>
        <w:t>I – nomes de brasileiros já falecidos que se tenham distinguido.”</w:t>
      </w:r>
      <w:r w:rsidRPr="009D3BAB">
        <w:rPr>
          <w:rFonts w:ascii="Arial" w:hAnsi="Arial" w:cs="Arial"/>
          <w:sz w:val="20"/>
          <w:szCs w:val="20"/>
        </w:rPr>
        <w:t xml:space="preserve"> (Nova Redação dada pela Lei n° 5.360 de 22/12/2010, publicada na Gazeta Municipal n° 1036 de 23/12/2010)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sz w:val="20"/>
          <w:szCs w:val="20"/>
        </w:rPr>
      </w:pPr>
      <w:r w:rsidRPr="009D3BAB">
        <w:rPr>
          <w:rFonts w:ascii="Arial" w:hAnsi="Arial" w:cs="Arial"/>
          <w:sz w:val="20"/>
          <w:szCs w:val="20"/>
        </w:rPr>
        <w:t xml:space="preserve">a) Em virtude de relevantes serviços prestados ao Município, Estado ou País;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sz w:val="20"/>
          <w:szCs w:val="20"/>
        </w:rPr>
      </w:pPr>
      <w:r w:rsidRPr="009D3BAB">
        <w:rPr>
          <w:rFonts w:ascii="Arial" w:hAnsi="Arial" w:cs="Arial"/>
          <w:sz w:val="20"/>
          <w:szCs w:val="20"/>
        </w:rPr>
        <w:t xml:space="preserve">b) Por sua cultura e projeção em qualquer ramo do saber;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sz w:val="20"/>
          <w:szCs w:val="20"/>
        </w:rPr>
      </w:pPr>
      <w:r w:rsidRPr="009D3BAB">
        <w:rPr>
          <w:rFonts w:ascii="Arial" w:hAnsi="Arial" w:cs="Arial"/>
          <w:sz w:val="20"/>
          <w:szCs w:val="20"/>
        </w:rPr>
        <w:t>c) Pela prática de atos heróicos e edificantes.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BAB">
        <w:rPr>
          <w:rFonts w:ascii="Arial" w:hAnsi="Arial" w:cs="Arial"/>
          <w:b/>
          <w:i/>
          <w:sz w:val="20"/>
          <w:szCs w:val="20"/>
          <w:u w:val="single"/>
        </w:rPr>
        <w:t xml:space="preserve">II – Nomes tirados da história, geografia, flora, fauna, folclore do Brasil ou de outros países e de mitologia clássica.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BAB">
        <w:rPr>
          <w:rFonts w:ascii="Arial" w:hAnsi="Arial" w:cs="Arial"/>
          <w:b/>
          <w:i/>
          <w:sz w:val="20"/>
          <w:szCs w:val="20"/>
          <w:u w:val="single"/>
        </w:rPr>
        <w:t xml:space="preserve">III – Nomes extraídos da Bíblia Sagrada, datas e santos do calendário religioso. </w:t>
      </w:r>
    </w:p>
    <w:p w:rsidR="009D3BAB" w:rsidRPr="009D3BAB" w:rsidRDefault="009D3BAB" w:rsidP="009D3BAB">
      <w:pPr>
        <w:ind w:left="2268"/>
        <w:jc w:val="both"/>
        <w:rPr>
          <w:rFonts w:ascii="Arial" w:hAnsi="Arial" w:cs="Arial"/>
          <w:sz w:val="20"/>
          <w:szCs w:val="20"/>
        </w:rPr>
      </w:pPr>
      <w:r w:rsidRPr="009D3BAB">
        <w:rPr>
          <w:rFonts w:ascii="Arial" w:hAnsi="Arial" w:cs="Arial"/>
          <w:sz w:val="20"/>
          <w:szCs w:val="20"/>
        </w:rPr>
        <w:t xml:space="preserve">IV – Datas de significação especial para a história do Brasil ou Universal. </w:t>
      </w:r>
    </w:p>
    <w:p w:rsidR="00244FEF" w:rsidRDefault="009D3BAB" w:rsidP="00B95A11">
      <w:pPr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D3BAB">
        <w:rPr>
          <w:rFonts w:ascii="Arial" w:hAnsi="Arial" w:cs="Arial"/>
          <w:sz w:val="20"/>
          <w:szCs w:val="20"/>
        </w:rPr>
        <w:t>V – Nomes de personalidades estrangeiras com nítida e indiscutível projeção.</w:t>
      </w:r>
    </w:p>
    <w:p w:rsidR="00B95A11" w:rsidRPr="00B95A11" w:rsidRDefault="00B95A11" w:rsidP="00B95A11">
      <w:pPr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AC1DD9" w:rsidRDefault="00AC1DD9" w:rsidP="002068EF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79D2">
        <w:rPr>
          <w:rFonts w:ascii="Times New Roman" w:hAnsi="Times New Roman"/>
          <w:b/>
          <w:sz w:val="24"/>
          <w:szCs w:val="24"/>
          <w:u w:val="single"/>
        </w:rPr>
        <w:t>Verificando o projeto de lei em</w:t>
      </w:r>
      <w:r w:rsidR="00B95A11">
        <w:rPr>
          <w:rFonts w:ascii="Times New Roman" w:hAnsi="Times New Roman"/>
          <w:b/>
          <w:sz w:val="24"/>
          <w:szCs w:val="24"/>
          <w:u w:val="single"/>
        </w:rPr>
        <w:t xml:space="preserve"> comento, percebemos que falta</w:t>
      </w:r>
      <w:r w:rsidR="00E56E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95A11">
        <w:rPr>
          <w:rFonts w:ascii="Times New Roman" w:hAnsi="Times New Roman"/>
          <w:b/>
          <w:sz w:val="24"/>
          <w:szCs w:val="24"/>
          <w:u w:val="single"/>
        </w:rPr>
        <w:t>o seguinte requisito determinado</w:t>
      </w:r>
      <w:r w:rsidRPr="00F879D2">
        <w:rPr>
          <w:rFonts w:ascii="Times New Roman" w:hAnsi="Times New Roman"/>
          <w:b/>
          <w:sz w:val="24"/>
          <w:szCs w:val="24"/>
          <w:u w:val="single"/>
        </w:rPr>
        <w:t xml:space="preserve"> pela lei, quais sejam: </w:t>
      </w:r>
    </w:p>
    <w:p w:rsidR="002068EF" w:rsidRPr="002068EF" w:rsidRDefault="002068EF" w:rsidP="002068EF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5A11" w:rsidRDefault="00B95A11" w:rsidP="00511B52">
      <w:pPr>
        <w:pStyle w:val="PargrafodaLista"/>
        <w:numPr>
          <w:ilvl w:val="0"/>
          <w:numId w:val="1"/>
        </w:numPr>
        <w:ind w:left="2268" w:firstLine="0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  <w:r w:rsidRPr="00B95A11">
        <w:rPr>
          <w:rFonts w:ascii="Arial" w:hAnsi="Arial" w:cs="Arial"/>
          <w:b/>
          <w:i/>
          <w:sz w:val="24"/>
          <w:szCs w:val="24"/>
          <w:u w:val="single"/>
          <w:lang w:val="pt-BR"/>
        </w:rPr>
        <w:t xml:space="preserve">Certidão de Óbito do senhor </w:t>
      </w:r>
      <w:r w:rsidR="00511B52">
        <w:rPr>
          <w:rFonts w:ascii="Arial" w:hAnsi="Arial" w:cs="Arial"/>
          <w:b/>
          <w:i/>
          <w:sz w:val="24"/>
          <w:szCs w:val="24"/>
          <w:u w:val="single"/>
          <w:lang w:val="pt-BR"/>
        </w:rPr>
        <w:t>MOACYR DA COSTA E SILVA (art. 1</w:t>
      </w:r>
      <w:r w:rsidRPr="00B95A11">
        <w:rPr>
          <w:rFonts w:ascii="Arial" w:hAnsi="Arial" w:cs="Arial"/>
          <w:b/>
          <w:i/>
          <w:sz w:val="24"/>
          <w:szCs w:val="24"/>
          <w:u w:val="single"/>
          <w:lang w:val="pt-BR"/>
        </w:rPr>
        <w:t>º do projeto).</w:t>
      </w:r>
    </w:p>
    <w:p w:rsidR="00511B52" w:rsidRDefault="00511B52" w:rsidP="00511B52">
      <w:pPr>
        <w:pStyle w:val="PargrafodaLista"/>
        <w:ind w:left="2268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511B52" w:rsidRPr="00511B52" w:rsidRDefault="00511B52" w:rsidP="00511B52">
      <w:pPr>
        <w:pStyle w:val="PargrafodaLista"/>
        <w:ind w:left="2268"/>
        <w:jc w:val="both"/>
        <w:rPr>
          <w:rFonts w:ascii="Arial" w:hAnsi="Arial" w:cs="Arial"/>
          <w:b/>
          <w:i/>
          <w:sz w:val="24"/>
          <w:szCs w:val="24"/>
          <w:u w:val="single"/>
          <w:lang w:val="pt-BR"/>
        </w:rPr>
      </w:pPr>
    </w:p>
    <w:p w:rsidR="00612AAD" w:rsidRDefault="00460A7E" w:rsidP="007D731B">
      <w:pPr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AA139D" w:rsidRPr="00244FEF">
        <w:rPr>
          <w:rFonts w:ascii="Times New Roman" w:hAnsi="Times New Roman"/>
          <w:sz w:val="24"/>
          <w:szCs w:val="24"/>
        </w:rPr>
        <w:t>iante do exposto, por não suprir os requisitos d</w:t>
      </w:r>
      <w:r w:rsidR="00612AAD" w:rsidRPr="00244FEF">
        <w:rPr>
          <w:rFonts w:ascii="Times New Roman" w:hAnsi="Times New Roman"/>
          <w:sz w:val="24"/>
          <w:szCs w:val="24"/>
        </w:rPr>
        <w:t>a L</w:t>
      </w:r>
      <w:r w:rsidR="00AA139D" w:rsidRPr="00244FEF">
        <w:rPr>
          <w:rFonts w:ascii="Times New Roman" w:hAnsi="Times New Roman"/>
          <w:sz w:val="24"/>
          <w:szCs w:val="24"/>
        </w:rPr>
        <w:t>ei</w:t>
      </w:r>
      <w:r w:rsidR="00612AAD" w:rsidRPr="00244FEF">
        <w:rPr>
          <w:rFonts w:ascii="Times New Roman" w:hAnsi="Times New Roman"/>
          <w:sz w:val="24"/>
          <w:szCs w:val="24"/>
        </w:rPr>
        <w:t xml:space="preserve"> Municipal N</w:t>
      </w:r>
      <w:r w:rsidR="00AA139D" w:rsidRPr="00244FEF">
        <w:rPr>
          <w:rFonts w:ascii="Times New Roman" w:hAnsi="Times New Roman"/>
          <w:sz w:val="24"/>
          <w:szCs w:val="24"/>
        </w:rPr>
        <w:t>º 2.554/</w:t>
      </w:r>
      <w:r w:rsidR="00612AAD" w:rsidRPr="00244FEF">
        <w:rPr>
          <w:rFonts w:ascii="Times New Roman" w:hAnsi="Times New Roman"/>
          <w:sz w:val="24"/>
          <w:szCs w:val="24"/>
        </w:rPr>
        <w:t>19</w:t>
      </w:r>
      <w:r w:rsidR="00AA139D" w:rsidRPr="00244FEF">
        <w:rPr>
          <w:rFonts w:ascii="Times New Roman" w:hAnsi="Times New Roman"/>
          <w:sz w:val="24"/>
          <w:szCs w:val="24"/>
        </w:rPr>
        <w:t>88 que regulamenta a denominação de logradouros públicos nesta Capital, e sem informações complemen</w:t>
      </w:r>
      <w:r w:rsidR="00B95A11">
        <w:rPr>
          <w:rFonts w:ascii="Times New Roman" w:hAnsi="Times New Roman"/>
          <w:sz w:val="24"/>
          <w:szCs w:val="24"/>
        </w:rPr>
        <w:t xml:space="preserve">tares do órgão </w:t>
      </w:r>
      <w:r w:rsidR="007D731B">
        <w:rPr>
          <w:rFonts w:ascii="Times New Roman" w:hAnsi="Times New Roman"/>
          <w:sz w:val="24"/>
          <w:szCs w:val="24"/>
        </w:rPr>
        <w:t>IPDU.</w:t>
      </w:r>
      <w:r w:rsidR="00352D8A" w:rsidRPr="00244FEF">
        <w:rPr>
          <w:rFonts w:ascii="Times New Roman" w:hAnsi="Times New Roman"/>
          <w:sz w:val="24"/>
          <w:szCs w:val="24"/>
        </w:rPr>
        <w:t xml:space="preserve"> </w:t>
      </w:r>
      <w:r w:rsidR="007D731B" w:rsidRPr="007551D1">
        <w:rPr>
          <w:rFonts w:ascii="Times New Roman" w:hAnsi="Times New Roman"/>
          <w:b/>
          <w:sz w:val="24"/>
          <w:szCs w:val="24"/>
          <w:u w:val="single"/>
        </w:rPr>
        <w:t>Assim, opinamos pelo devido saneamento do processo legislativo. Caso este saneamento</w:t>
      </w:r>
      <w:r w:rsidR="007D731B">
        <w:rPr>
          <w:rFonts w:ascii="Times New Roman" w:hAnsi="Times New Roman"/>
          <w:b/>
          <w:sz w:val="24"/>
          <w:szCs w:val="24"/>
          <w:u w:val="single"/>
        </w:rPr>
        <w:t xml:space="preserve"> não seja realizado, recomendamos rejeição.</w:t>
      </w:r>
    </w:p>
    <w:p w:rsidR="007D731B" w:rsidRDefault="007D731B" w:rsidP="007D731B">
      <w:pPr>
        <w:ind w:firstLine="2268"/>
        <w:jc w:val="both"/>
        <w:rPr>
          <w:rStyle w:val="nfase"/>
          <w:rFonts w:ascii="Arial" w:hAnsi="Arial" w:cs="Arial"/>
          <w:sz w:val="24"/>
          <w:szCs w:val="24"/>
        </w:rPr>
      </w:pPr>
    </w:p>
    <w:p w:rsidR="00F06D44" w:rsidRPr="00796C82" w:rsidRDefault="00F06D44" w:rsidP="00F06D44">
      <w:pPr>
        <w:jc w:val="both"/>
        <w:rPr>
          <w:rStyle w:val="nfase"/>
          <w:rFonts w:ascii="Arial" w:hAnsi="Arial" w:cs="Arial"/>
          <w:sz w:val="24"/>
          <w:szCs w:val="24"/>
        </w:rPr>
      </w:pPr>
    </w:p>
    <w:p w:rsidR="00AA139D" w:rsidRPr="00330414" w:rsidRDefault="00AA139D" w:rsidP="00AA139D">
      <w:pPr>
        <w:tabs>
          <w:tab w:val="left" w:pos="4880"/>
        </w:tabs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30414">
        <w:rPr>
          <w:rFonts w:ascii="Times New Roman" w:hAnsi="Times New Roman"/>
          <w:sz w:val="24"/>
          <w:szCs w:val="24"/>
          <w:u w:val="single"/>
        </w:rPr>
        <w:t>2. REGIMENTALIDADE.</w:t>
      </w:r>
    </w:p>
    <w:p w:rsidR="00AA139D" w:rsidRPr="00330414" w:rsidRDefault="00AA139D" w:rsidP="00330414">
      <w:pPr>
        <w:pStyle w:val="Recuodecorpodetexto"/>
        <w:spacing w:line="360" w:lineRule="auto"/>
        <w:ind w:firstLine="2268"/>
        <w:rPr>
          <w:rFonts w:ascii="Times New Roman" w:hAnsi="Times New Roman" w:cs="Times New Roman"/>
        </w:rPr>
      </w:pPr>
      <w:r w:rsidRPr="00330414">
        <w:rPr>
          <w:rFonts w:ascii="Times New Roman" w:hAnsi="Times New Roman" w:cs="Times New Roman"/>
        </w:rPr>
        <w:t>O Projeto cumpre as exigências regimentais.</w:t>
      </w:r>
    </w:p>
    <w:p w:rsidR="00612AAD" w:rsidRDefault="00612AAD" w:rsidP="00330414">
      <w:pPr>
        <w:pStyle w:val="Recuodecorpodetexto"/>
        <w:spacing w:line="360" w:lineRule="auto"/>
        <w:ind w:firstLine="2268"/>
        <w:rPr>
          <w:rFonts w:ascii="Times New Roman" w:hAnsi="Times New Roman" w:cs="Times New Roman"/>
        </w:rPr>
      </w:pPr>
    </w:p>
    <w:p w:rsidR="00F06D44" w:rsidRPr="00330414" w:rsidRDefault="00F06D44" w:rsidP="00330414">
      <w:pPr>
        <w:pStyle w:val="Recuodecorpodetexto"/>
        <w:spacing w:line="360" w:lineRule="auto"/>
        <w:ind w:firstLine="2268"/>
        <w:rPr>
          <w:rFonts w:ascii="Times New Roman" w:hAnsi="Times New Roman" w:cs="Times New Roman"/>
        </w:rPr>
      </w:pPr>
    </w:p>
    <w:p w:rsidR="00AA139D" w:rsidRPr="00330414" w:rsidRDefault="002E4C56" w:rsidP="00AA139D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30414">
        <w:rPr>
          <w:rFonts w:ascii="Times New Roman" w:hAnsi="Times New Roman"/>
          <w:sz w:val="24"/>
          <w:szCs w:val="24"/>
          <w:u w:val="single"/>
        </w:rPr>
        <w:t xml:space="preserve">3. </w:t>
      </w:r>
      <w:r w:rsidR="00AA139D" w:rsidRPr="00330414">
        <w:rPr>
          <w:rFonts w:ascii="Times New Roman" w:hAnsi="Times New Roman"/>
          <w:sz w:val="24"/>
          <w:szCs w:val="24"/>
          <w:u w:val="single"/>
        </w:rPr>
        <w:t>REDAÇÃO.</w:t>
      </w:r>
    </w:p>
    <w:p w:rsidR="00352D8A" w:rsidRDefault="00AA139D" w:rsidP="007D731B">
      <w:pPr>
        <w:pStyle w:val="Recuodecorpodetexto3"/>
        <w:spacing w:line="360" w:lineRule="auto"/>
        <w:ind w:left="0" w:firstLine="2268"/>
        <w:jc w:val="both"/>
        <w:rPr>
          <w:rFonts w:ascii="Times New Roman" w:hAnsi="Times New Roman"/>
          <w:sz w:val="24"/>
          <w:szCs w:val="24"/>
        </w:rPr>
      </w:pPr>
      <w:r w:rsidRPr="00D05F3D">
        <w:rPr>
          <w:rFonts w:ascii="Times New Roman" w:hAnsi="Times New Roman"/>
          <w:sz w:val="24"/>
          <w:szCs w:val="24"/>
        </w:rPr>
        <w:t>O Projeto</w:t>
      </w:r>
      <w:r w:rsidR="00B95A11">
        <w:rPr>
          <w:rFonts w:ascii="Times New Roman" w:hAnsi="Times New Roman"/>
          <w:sz w:val="24"/>
          <w:szCs w:val="24"/>
        </w:rPr>
        <w:t xml:space="preserve"> </w:t>
      </w:r>
      <w:r w:rsidR="007D731B" w:rsidRPr="00511B52">
        <w:rPr>
          <w:rFonts w:ascii="Times New Roman" w:hAnsi="Times New Roman"/>
          <w:sz w:val="24"/>
          <w:szCs w:val="24"/>
        </w:rPr>
        <w:t xml:space="preserve">cumpre </w:t>
      </w:r>
      <w:r w:rsidR="007D731B" w:rsidRPr="00D05F3D">
        <w:rPr>
          <w:rFonts w:ascii="Times New Roman" w:hAnsi="Times New Roman"/>
          <w:sz w:val="24"/>
          <w:szCs w:val="24"/>
        </w:rPr>
        <w:t>as exigências de redação</w:t>
      </w:r>
      <w:r w:rsidR="00D05F3D" w:rsidRPr="00D05F3D">
        <w:rPr>
          <w:rFonts w:ascii="Times New Roman" w:hAnsi="Times New Roman"/>
          <w:sz w:val="24"/>
          <w:szCs w:val="24"/>
        </w:rPr>
        <w:t>.</w:t>
      </w:r>
    </w:p>
    <w:p w:rsidR="00F06D44" w:rsidRPr="00330414" w:rsidRDefault="00F06D44" w:rsidP="00850148">
      <w:pPr>
        <w:pStyle w:val="Recuodecorpodetexto3"/>
        <w:spacing w:line="360" w:lineRule="auto"/>
        <w:ind w:left="991" w:firstLine="143"/>
        <w:jc w:val="both"/>
        <w:rPr>
          <w:rFonts w:ascii="Times New Roman" w:hAnsi="Times New Roman"/>
          <w:sz w:val="24"/>
          <w:szCs w:val="24"/>
        </w:rPr>
      </w:pPr>
    </w:p>
    <w:p w:rsidR="007D731B" w:rsidRDefault="002E4C56" w:rsidP="00AA139D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30414">
        <w:rPr>
          <w:rFonts w:ascii="Times New Roman" w:hAnsi="Times New Roman"/>
          <w:sz w:val="24"/>
          <w:szCs w:val="24"/>
          <w:u w:val="single"/>
        </w:rPr>
        <w:t xml:space="preserve">4. </w:t>
      </w:r>
      <w:r w:rsidR="00AA139D" w:rsidRPr="00330414">
        <w:rPr>
          <w:rFonts w:ascii="Times New Roman" w:hAnsi="Times New Roman"/>
          <w:sz w:val="24"/>
          <w:szCs w:val="24"/>
          <w:u w:val="single"/>
        </w:rPr>
        <w:t>CONCLUSÃO.</w:t>
      </w:r>
    </w:p>
    <w:p w:rsidR="00F06D44" w:rsidRPr="00330414" w:rsidRDefault="00F06D44" w:rsidP="00AA139D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AA139D" w:rsidRDefault="007D731B" w:rsidP="007D731B">
      <w:pPr>
        <w:spacing w:line="360" w:lineRule="auto"/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831F3">
        <w:rPr>
          <w:rFonts w:ascii="Times New Roman" w:hAnsi="Times New Roman"/>
          <w:b/>
          <w:sz w:val="24"/>
          <w:szCs w:val="24"/>
          <w:u w:val="single"/>
        </w:rPr>
        <w:t>Portanto, em se tratando de mera irregularidade passível de saneamento, recomendamos que o autor providencie a necessária instrução processual legislativa. Caso não seja corrigido</w:t>
      </w:r>
      <w:r w:rsidR="00D05F3D">
        <w:rPr>
          <w:rFonts w:ascii="Times New Roman" w:hAnsi="Times New Roman"/>
          <w:b/>
          <w:sz w:val="24"/>
          <w:szCs w:val="24"/>
          <w:u w:val="single"/>
        </w:rPr>
        <w:t xml:space="preserve"> o </w:t>
      </w:r>
      <w:r w:rsidRPr="004831F3">
        <w:rPr>
          <w:rFonts w:ascii="Times New Roman" w:hAnsi="Times New Roman"/>
          <w:b/>
          <w:sz w:val="24"/>
          <w:szCs w:val="24"/>
          <w:u w:val="single"/>
        </w:rPr>
        <w:t>vício</w:t>
      </w:r>
      <w:r w:rsidR="00D05F3D">
        <w:rPr>
          <w:rFonts w:ascii="Times New Roman" w:hAnsi="Times New Roman"/>
          <w:b/>
          <w:sz w:val="24"/>
          <w:szCs w:val="24"/>
          <w:u w:val="single"/>
        </w:rPr>
        <w:t xml:space="preserve"> na documentação</w:t>
      </w:r>
      <w:r w:rsidRPr="004831F3">
        <w:rPr>
          <w:rFonts w:ascii="Times New Roman" w:hAnsi="Times New Roman"/>
          <w:b/>
          <w:sz w:val="24"/>
          <w:szCs w:val="24"/>
          <w:u w:val="single"/>
        </w:rPr>
        <w:t>, recomendamos rejeição.</w:t>
      </w:r>
    </w:p>
    <w:p w:rsidR="007D731B" w:rsidRDefault="007D731B" w:rsidP="007D731B">
      <w:pPr>
        <w:spacing w:line="360" w:lineRule="auto"/>
        <w:ind w:firstLine="2268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D731B" w:rsidRPr="007D731B" w:rsidRDefault="007D731B" w:rsidP="0088759F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52D8A" w:rsidRDefault="00AA139D" w:rsidP="007D731B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7D731B">
        <w:rPr>
          <w:rFonts w:ascii="Times New Roman" w:hAnsi="Times New Roman"/>
          <w:b/>
          <w:sz w:val="23"/>
          <w:szCs w:val="23"/>
        </w:rPr>
        <w:t>RE</w:t>
      </w:r>
      <w:r w:rsidR="00D32BDF" w:rsidRPr="007D731B">
        <w:rPr>
          <w:rFonts w:ascii="Times New Roman" w:hAnsi="Times New Roman"/>
          <w:b/>
          <w:sz w:val="23"/>
          <w:szCs w:val="23"/>
        </w:rPr>
        <w:t>LATOR VEREADOR</w:t>
      </w:r>
      <w:r w:rsidR="00194685">
        <w:rPr>
          <w:rFonts w:ascii="Times New Roman" w:hAnsi="Times New Roman"/>
          <w:b/>
          <w:sz w:val="23"/>
          <w:szCs w:val="23"/>
        </w:rPr>
        <w:t xml:space="preserve"> </w:t>
      </w:r>
      <w:bookmarkStart w:id="0" w:name="_GoBack"/>
      <w:bookmarkEnd w:id="0"/>
      <w:r w:rsidR="00511B52">
        <w:rPr>
          <w:rFonts w:ascii="Times New Roman" w:hAnsi="Times New Roman"/>
          <w:b/>
          <w:sz w:val="23"/>
          <w:szCs w:val="23"/>
        </w:rPr>
        <w:t>LILO PINHEIRO</w:t>
      </w:r>
    </w:p>
    <w:p w:rsidR="007D731B" w:rsidRDefault="007D731B" w:rsidP="007D731B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7D731B" w:rsidRDefault="007D731B" w:rsidP="00460A7E">
      <w:pPr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352D8A" w:rsidRPr="00330414" w:rsidRDefault="006A67F9" w:rsidP="007D731B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Cuiabá,</w:t>
      </w:r>
      <w:r w:rsidR="00511B52">
        <w:rPr>
          <w:rFonts w:ascii="Times New Roman" w:hAnsi="Times New Roman"/>
          <w:sz w:val="24"/>
          <w:szCs w:val="24"/>
        </w:rPr>
        <w:t xml:space="preserve"> 05 de outubro</w:t>
      </w:r>
      <w:r w:rsidR="00AA139D" w:rsidRPr="00330414">
        <w:rPr>
          <w:rFonts w:ascii="Times New Roman" w:hAnsi="Times New Roman"/>
          <w:sz w:val="24"/>
          <w:szCs w:val="24"/>
        </w:rPr>
        <w:t xml:space="preserve"> de 2</w:t>
      </w:r>
      <w:r w:rsidR="00F06D44">
        <w:rPr>
          <w:rFonts w:ascii="Times New Roman" w:hAnsi="Times New Roman"/>
          <w:sz w:val="24"/>
          <w:szCs w:val="24"/>
        </w:rPr>
        <w:t>021</w:t>
      </w:r>
      <w:r w:rsidR="00AA139D" w:rsidRPr="00330414">
        <w:rPr>
          <w:rFonts w:ascii="Times New Roman" w:hAnsi="Times New Roman"/>
          <w:sz w:val="24"/>
          <w:szCs w:val="24"/>
        </w:rPr>
        <w:t>.</w:t>
      </w:r>
    </w:p>
    <w:sectPr w:rsidR="00352D8A" w:rsidRPr="00330414" w:rsidSect="009A18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70D" w:rsidRDefault="0024570D" w:rsidP="00323C8C">
      <w:pPr>
        <w:spacing w:after="0" w:line="240" w:lineRule="auto"/>
      </w:pPr>
      <w:r>
        <w:separator/>
      </w:r>
    </w:p>
  </w:endnote>
  <w:endnote w:type="continuationSeparator" w:id="0">
    <w:p w:rsidR="0024570D" w:rsidRDefault="0024570D" w:rsidP="0032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0C" w:rsidRDefault="00211242" w:rsidP="009A1827">
    <w:pPr>
      <w:pStyle w:val="Rodap"/>
      <w:jc w:val="right"/>
    </w:pPr>
    <w:r>
      <w:rPr>
        <w:noProof/>
        <w:lang w:eastAsia="pt-BR"/>
      </w:rPr>
      <w:pict>
        <v:rect id="Retângulo 459" o:spid="_x0000_s2058" style="position:absolute;left:0;text-align:left;margin-left:9pt;margin-top:790.85pt;width:425.2pt;height:51pt;z-index:251662336;visibility:visible;mso-position-horizontal-relative:margin;mso-position-vertical-relative:page" filled="f" stroked="f">
          <v:textbox inset=",0">
            <w:txbxContent>
              <w:p w:rsidR="00F947F3" w:rsidRPr="00F947F3" w:rsidRDefault="0024570D" w:rsidP="00F947F3"/>
            </w:txbxContent>
          </v:textbox>
          <w10:wrap anchorx="margin" anchory="page"/>
        </v:rect>
      </w:pict>
    </w:r>
    <w:r>
      <w:rPr>
        <w:noProof/>
        <w:lang w:eastAsia="pt-BR"/>
      </w:rPr>
      <w:pict>
        <v:group id="Grupo 460" o:spid="_x0000_s2054" style="position:absolute;left:0;text-align:left;margin-left:511pt;margin-top:0;width:6pt;height:53.75pt;z-index:251661312;mso-position-horizontal-relative:page;mso-position-vertical:bottom;mso-position-vertical-relative:page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5" type="#_x0000_t32" style="position:absolute;left:2820;top:4935;width:0;height:1320;visibility:visible" o:connectortype="straight" strokecolor="#4f81bd"/>
          <v:shape id="AutoShape 3" o:spid="_x0000_s2056" type="#_x0000_t32" style="position:absolute;left:2880;top:4935;width:0;height:1320;visibility:visible" o:connectortype="straight" strokecolor="#4f81bd"/>
          <v:shape id="AutoShape 4" o:spid="_x0000_s2057" type="#_x0000_t32" style="position:absolute;left:2940;top:4935;width:0;height:1320;visibility:visible" o:connectortype="straight" strokecolor="#4f81bd"/>
          <w10:wrap anchorx="margin" anchory="page"/>
        </v:group>
      </w:pict>
    </w:r>
    <w:r w:rsidR="00511B52">
      <w:t>Processo nº 4.620</w:t>
    </w:r>
    <w:r w:rsidR="00C96DD6">
      <w:t xml:space="preserve">/2021 – </w:t>
    </w:r>
    <w:r w:rsidR="00E410B1">
      <w:t>CLJ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70D" w:rsidRDefault="0024570D" w:rsidP="00323C8C">
      <w:pPr>
        <w:spacing w:after="0" w:line="240" w:lineRule="auto"/>
      </w:pPr>
      <w:r>
        <w:separator/>
      </w:r>
    </w:p>
  </w:footnote>
  <w:footnote w:type="continuationSeparator" w:id="0">
    <w:p w:rsidR="0024570D" w:rsidRDefault="0024570D" w:rsidP="0032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CellMar>
        <w:left w:w="70" w:type="dxa"/>
        <w:right w:w="70" w:type="dxa"/>
      </w:tblCellMar>
      <w:tblLook w:val="00A0"/>
    </w:tblPr>
    <w:tblGrid>
      <w:gridCol w:w="1362"/>
      <w:gridCol w:w="7212"/>
    </w:tblGrid>
    <w:tr w:rsidR="00784D0C" w:rsidRPr="00C71609">
      <w:tc>
        <w:tcPr>
          <w:tcW w:w="1310" w:type="dxa"/>
        </w:tcPr>
        <w:p w:rsidR="00784D0C" w:rsidRDefault="00211242" w:rsidP="009A1827">
          <w:pPr>
            <w:pStyle w:val="Cabealho"/>
            <w:spacing w:line="276" w:lineRule="auto"/>
          </w:pPr>
          <w:r>
            <w:rPr>
              <w:noProof/>
              <w:lang w:eastAsia="pt-BR"/>
            </w:rPr>
            <w:pict>
              <v:group id="Grupo 6" o:spid="_x0000_s2049" style="position:absolute;margin-left:533.5pt;margin-top:169.1pt;width:38.45pt;height:18.7pt;z-index:251660288;mso-position-horizontal-relative:page;mso-position-vertical-relative:page" coordorigin="689,3255" coordsize="769,374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2050" type="#_x0000_t202" style="position:absolute;left:689;top:3263;width:769;height:360;visibility:visible;v-text-anchor:middle" filled="f" stroked="f">
                  <v:textbox inset="0,0,0,0">
                    <w:txbxContent>
                      <w:p w:rsidR="00784D0C" w:rsidRDefault="00211242" w:rsidP="009A1827">
                        <w:pPr>
                          <w:pStyle w:val="Cabealho"/>
                          <w:jc w:val="center"/>
                        </w:pPr>
                        <w:r>
                          <w:fldChar w:fldCharType="begin"/>
                        </w:r>
                        <w:r w:rsidR="00262904"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8759F" w:rsidRPr="0088759F">
                          <w:rPr>
                            <w:rStyle w:val="Nmerodepgina"/>
                            <w:b/>
                            <w:noProof/>
                            <w:color w:val="3F3151"/>
                            <w:sz w:val="16"/>
                            <w:szCs w:val="16"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  <v:group id="Group 8" o:spid="_x0000_s2051" style="position:absolute;left:886;top:3255;width:374;height:374" coordorigin="1453,14832" coordsize="374,374">
                  <v:oval id="Oval 9" o:spid="_x0000_s2052" style="position:absolute;left:1453;top:14832;width:374;height:374;visibility:visible" filled="f" strokecolor="#7ba0cd" strokeweight=".5pt"/>
                  <v:oval id="Oval 10" o:spid="_x0000_s2053" style="position:absolute;left:1462;top:14835;width:101;height:101;visibility:visible" fillcolor="#7ba0cd" stroked="f"/>
                </v:group>
                <w10:wrap anchorx="margin" anchory="page"/>
              </v:group>
            </w:pict>
          </w:r>
          <w:r w:rsidR="00262904" w:rsidRPr="00C8589B">
            <w:object w:dxaOrig="765" w:dyaOrig="10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1.15pt;height:93.75pt" o:ole="">
                <v:imagedata r:id="rId1" o:title=""/>
              </v:shape>
              <o:OLEObject Type="Embed" ProgID="PBrush" ShapeID="_x0000_i1025" DrawAspect="Content" ObjectID="_1694963530" r:id="rId2"/>
            </w:object>
          </w:r>
        </w:p>
      </w:tc>
      <w:tc>
        <w:tcPr>
          <w:tcW w:w="7264" w:type="dxa"/>
        </w:tcPr>
        <w:p w:rsidR="00784D0C" w:rsidRPr="00330414" w:rsidRDefault="00262904" w:rsidP="009A1827">
          <w:pPr>
            <w:spacing w:line="240" w:lineRule="auto"/>
            <w:rPr>
              <w:rStyle w:val="Forte"/>
              <w:rFonts w:ascii="Times New Roman" w:hAnsi="Times New Roman"/>
              <w:sz w:val="24"/>
              <w:szCs w:val="24"/>
            </w:rPr>
          </w:pPr>
          <w:r w:rsidRPr="00330414">
            <w:rPr>
              <w:rStyle w:val="Forte"/>
              <w:rFonts w:ascii="Times New Roman" w:hAnsi="Times New Roman"/>
              <w:sz w:val="24"/>
              <w:szCs w:val="24"/>
            </w:rPr>
            <w:t>ESTADO DE MATO GROSSO</w:t>
          </w:r>
        </w:p>
        <w:p w:rsidR="00784D0C" w:rsidRPr="00330414" w:rsidRDefault="00262904" w:rsidP="009A1827">
          <w:pPr>
            <w:spacing w:line="240" w:lineRule="auto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330414">
            <w:rPr>
              <w:rFonts w:ascii="Times New Roman" w:hAnsi="Times New Roman"/>
              <w:b/>
              <w:bCs/>
              <w:sz w:val="24"/>
              <w:szCs w:val="24"/>
            </w:rPr>
            <w:t>CÂMARA MUNICIPAL DE CUIABÁ</w:t>
          </w:r>
        </w:p>
        <w:p w:rsidR="00784D0C" w:rsidRPr="00C71609" w:rsidRDefault="00262904" w:rsidP="009A1827">
          <w:pPr>
            <w:spacing w:line="240" w:lineRule="auto"/>
            <w:rPr>
              <w:b/>
              <w:bCs/>
            </w:rPr>
          </w:pPr>
          <w:r w:rsidRPr="00330414">
            <w:rPr>
              <w:rFonts w:ascii="Times New Roman" w:hAnsi="Times New Roman"/>
              <w:b/>
              <w:bCs/>
              <w:sz w:val="24"/>
              <w:szCs w:val="24"/>
            </w:rPr>
            <w:t>COMISSÃO DE CONSTITUIÇÃO, JUSTIÇA E REDAÇÃO</w:t>
          </w:r>
          <w:r w:rsidR="007D6FE9" w:rsidRPr="00330414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330414" w:rsidRPr="00330414">
            <w:rPr>
              <w:rFonts w:ascii="Times New Roman" w:hAnsi="Times New Roman"/>
              <w:b/>
              <w:bCs/>
              <w:sz w:val="24"/>
              <w:szCs w:val="24"/>
            </w:rPr>
            <w:t>–</w:t>
          </w:r>
          <w:r w:rsidR="007D6FE9" w:rsidRPr="00330414">
            <w:rPr>
              <w:rFonts w:ascii="Times New Roman" w:hAnsi="Times New Roman"/>
              <w:b/>
              <w:bCs/>
              <w:sz w:val="24"/>
              <w:szCs w:val="24"/>
            </w:rPr>
            <w:t xml:space="preserve"> CCJR</w:t>
          </w:r>
          <w:r w:rsidR="00330414" w:rsidRPr="00330414">
            <w:rPr>
              <w:rFonts w:ascii="Times New Roman" w:hAnsi="Times New Roman"/>
              <w:b/>
              <w:bCs/>
              <w:sz w:val="24"/>
              <w:szCs w:val="24"/>
            </w:rPr>
            <w:t>.</w:t>
          </w:r>
        </w:p>
      </w:tc>
    </w:tr>
  </w:tbl>
  <w:p w:rsidR="00784D0C" w:rsidRPr="0048090E" w:rsidRDefault="0024570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021C4"/>
    <w:multiLevelType w:val="hybridMultilevel"/>
    <w:tmpl w:val="10223EB0"/>
    <w:lvl w:ilvl="0" w:tplc="0E505F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4" type="connector" idref="#AutoShape 2"/>
        <o:r id="V:Rule5" type="connector" idref="#AutoShape 4"/>
        <o:r id="V:Rule6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A139D"/>
    <w:rsid w:val="0001288E"/>
    <w:rsid w:val="00020D28"/>
    <w:rsid w:val="0005432F"/>
    <w:rsid w:val="00066642"/>
    <w:rsid w:val="00072252"/>
    <w:rsid w:val="000962BD"/>
    <w:rsid w:val="000E1E14"/>
    <w:rsid w:val="001034A6"/>
    <w:rsid w:val="00104401"/>
    <w:rsid w:val="00140488"/>
    <w:rsid w:val="00171B98"/>
    <w:rsid w:val="00194685"/>
    <w:rsid w:val="001E7E7E"/>
    <w:rsid w:val="002068EF"/>
    <w:rsid w:val="00211242"/>
    <w:rsid w:val="0024306C"/>
    <w:rsid w:val="00244FEF"/>
    <w:rsid w:val="0024570D"/>
    <w:rsid w:val="00262904"/>
    <w:rsid w:val="00292376"/>
    <w:rsid w:val="002E4C56"/>
    <w:rsid w:val="00323C8C"/>
    <w:rsid w:val="00330414"/>
    <w:rsid w:val="00352D8A"/>
    <w:rsid w:val="003B5FFF"/>
    <w:rsid w:val="003C7A7A"/>
    <w:rsid w:val="003F468D"/>
    <w:rsid w:val="00423585"/>
    <w:rsid w:val="00425DFF"/>
    <w:rsid w:val="00451A1B"/>
    <w:rsid w:val="00460A7E"/>
    <w:rsid w:val="00466942"/>
    <w:rsid w:val="004676A5"/>
    <w:rsid w:val="00494A54"/>
    <w:rsid w:val="00494CD0"/>
    <w:rsid w:val="004C3AC3"/>
    <w:rsid w:val="004F1664"/>
    <w:rsid w:val="00500086"/>
    <w:rsid w:val="005055AC"/>
    <w:rsid w:val="00511B52"/>
    <w:rsid w:val="00515982"/>
    <w:rsid w:val="00546227"/>
    <w:rsid w:val="0056409B"/>
    <w:rsid w:val="005756D9"/>
    <w:rsid w:val="005956F1"/>
    <w:rsid w:val="005A4F57"/>
    <w:rsid w:val="006051CF"/>
    <w:rsid w:val="00612AAD"/>
    <w:rsid w:val="006353BE"/>
    <w:rsid w:val="006A67F9"/>
    <w:rsid w:val="006B7D9F"/>
    <w:rsid w:val="006C02B7"/>
    <w:rsid w:val="00706127"/>
    <w:rsid w:val="00741A60"/>
    <w:rsid w:val="0078720F"/>
    <w:rsid w:val="00790A1A"/>
    <w:rsid w:val="007A665F"/>
    <w:rsid w:val="007B4E54"/>
    <w:rsid w:val="007D6FE9"/>
    <w:rsid w:val="007D731B"/>
    <w:rsid w:val="007F68BA"/>
    <w:rsid w:val="00850148"/>
    <w:rsid w:val="008502D6"/>
    <w:rsid w:val="00872A21"/>
    <w:rsid w:val="00876DF6"/>
    <w:rsid w:val="0088759F"/>
    <w:rsid w:val="00894C3F"/>
    <w:rsid w:val="00906A14"/>
    <w:rsid w:val="00976ABF"/>
    <w:rsid w:val="009A3C44"/>
    <w:rsid w:val="009D3BAB"/>
    <w:rsid w:val="00A6638D"/>
    <w:rsid w:val="00AA139D"/>
    <w:rsid w:val="00AA38E5"/>
    <w:rsid w:val="00AC1DD9"/>
    <w:rsid w:val="00B13099"/>
    <w:rsid w:val="00B521C9"/>
    <w:rsid w:val="00B833B8"/>
    <w:rsid w:val="00B95A11"/>
    <w:rsid w:val="00BC2DE6"/>
    <w:rsid w:val="00BE2929"/>
    <w:rsid w:val="00C26087"/>
    <w:rsid w:val="00C62644"/>
    <w:rsid w:val="00C71A2E"/>
    <w:rsid w:val="00C96DD6"/>
    <w:rsid w:val="00D05F3D"/>
    <w:rsid w:val="00D25C18"/>
    <w:rsid w:val="00D32BDF"/>
    <w:rsid w:val="00D36B08"/>
    <w:rsid w:val="00D52C8A"/>
    <w:rsid w:val="00D770F2"/>
    <w:rsid w:val="00DE3B31"/>
    <w:rsid w:val="00DF3618"/>
    <w:rsid w:val="00E047C6"/>
    <w:rsid w:val="00E410B1"/>
    <w:rsid w:val="00E416F3"/>
    <w:rsid w:val="00E56E89"/>
    <w:rsid w:val="00E949A6"/>
    <w:rsid w:val="00EC7137"/>
    <w:rsid w:val="00EF7695"/>
    <w:rsid w:val="00F06D44"/>
    <w:rsid w:val="00F1112B"/>
    <w:rsid w:val="00F330F1"/>
    <w:rsid w:val="00F3620C"/>
    <w:rsid w:val="00F879D2"/>
    <w:rsid w:val="00FD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39D"/>
    <w:rPr>
      <w:rFonts w:ascii="Calibri" w:eastAsia="Times New Roman" w:hAnsi="Calibri" w:cs="Times New Roman"/>
      <w:lang w:val="pt-BR" w:bidi="ar-SA"/>
    </w:rPr>
  </w:style>
  <w:style w:type="paragraph" w:styleId="Ttulo1">
    <w:name w:val="heading 1"/>
    <w:basedOn w:val="Normal"/>
    <w:next w:val="Normal"/>
    <w:link w:val="Ttulo1Char"/>
    <w:qFormat/>
    <w:rsid w:val="006051CF"/>
    <w:pPr>
      <w:spacing w:before="480" w:after="0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CF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bidi="en-US"/>
    </w:rPr>
  </w:style>
  <w:style w:type="paragraph" w:styleId="Ttulo3">
    <w:name w:val="heading 3"/>
    <w:basedOn w:val="Normal"/>
    <w:next w:val="Normal"/>
    <w:link w:val="Ttulo3Char"/>
    <w:unhideWhenUsed/>
    <w:qFormat/>
    <w:rsid w:val="006051CF"/>
    <w:pPr>
      <w:spacing w:before="200" w:after="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051CF"/>
    <w:pPr>
      <w:spacing w:after="0" w:line="271" w:lineRule="auto"/>
      <w:outlineLvl w:val="3"/>
    </w:pPr>
    <w:rPr>
      <w:rFonts w:asciiTheme="majorHAnsi" w:eastAsiaTheme="minorHAnsi" w:hAnsiTheme="majorHAnsi" w:cstheme="majorBidi"/>
      <w:b/>
      <w:bCs/>
      <w:spacing w:val="5"/>
      <w:sz w:val="24"/>
      <w:szCs w:val="24"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51CF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51CF"/>
    <w:pPr>
      <w:shd w:val="clear" w:color="auto" w:fill="FFFFFF" w:themeFill="background1"/>
      <w:spacing w:after="0"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51CF"/>
    <w:pPr>
      <w:spacing w:after="0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51CF"/>
    <w:pPr>
      <w:spacing w:after="0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51CF"/>
    <w:pPr>
      <w:spacing w:after="0"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51CF"/>
    <w:rPr>
      <w:smallCaps/>
      <w:spacing w:val="5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6051CF"/>
    <w:rPr>
      <w:smallCap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6051CF"/>
    <w:rPr>
      <w:i/>
      <w:iCs/>
      <w:smallCaps/>
      <w:spacing w:val="5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6051CF"/>
    <w:rPr>
      <w:b/>
      <w:bCs/>
      <w:spacing w:val="5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51CF"/>
    <w:rPr>
      <w:i/>
      <w:i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51C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51C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51CF"/>
    <w:rPr>
      <w:b/>
      <w:bCs/>
      <w:color w:val="7F7F7F" w:themeColor="text1" w:themeTint="8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51CF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051CF"/>
    <w:pPr>
      <w:spacing w:after="300" w:line="240" w:lineRule="auto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6051CF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1CF"/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051CF"/>
    <w:rPr>
      <w:i/>
      <w:iCs/>
      <w:smallCaps/>
      <w:spacing w:val="10"/>
      <w:sz w:val="28"/>
      <w:szCs w:val="28"/>
    </w:rPr>
  </w:style>
  <w:style w:type="character" w:styleId="Forte">
    <w:name w:val="Strong"/>
    <w:qFormat/>
    <w:rsid w:val="006051CF"/>
    <w:rPr>
      <w:b/>
      <w:bCs/>
    </w:rPr>
  </w:style>
  <w:style w:type="character" w:styleId="nfase">
    <w:name w:val="Emphasis"/>
    <w:qFormat/>
    <w:rsid w:val="006051CF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6051CF"/>
    <w:pPr>
      <w:spacing w:after="0" w:line="240" w:lineRule="auto"/>
    </w:pPr>
    <w:rPr>
      <w:rFonts w:asciiTheme="majorHAnsi" w:eastAsiaTheme="minorHAnsi" w:hAnsiTheme="majorHAnsi" w:cstheme="majorBidi"/>
      <w:lang w:val="en-US" w:bidi="en-US"/>
    </w:rPr>
  </w:style>
  <w:style w:type="paragraph" w:styleId="PargrafodaLista">
    <w:name w:val="List Paragraph"/>
    <w:basedOn w:val="Normal"/>
    <w:uiPriority w:val="34"/>
    <w:qFormat/>
    <w:rsid w:val="006051CF"/>
    <w:pPr>
      <w:ind w:left="720"/>
      <w:contextualSpacing/>
    </w:pPr>
    <w:rPr>
      <w:rFonts w:asciiTheme="majorHAnsi" w:eastAsiaTheme="minorHAnsi" w:hAnsiTheme="majorHAnsi" w:cstheme="majorBidi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051CF"/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051C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51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51CF"/>
    <w:rPr>
      <w:i/>
      <w:iCs/>
    </w:rPr>
  </w:style>
  <w:style w:type="character" w:styleId="nfaseSutil">
    <w:name w:val="Subtle Emphasis"/>
    <w:uiPriority w:val="19"/>
    <w:qFormat/>
    <w:rsid w:val="006051CF"/>
    <w:rPr>
      <w:i/>
      <w:iCs/>
    </w:rPr>
  </w:style>
  <w:style w:type="character" w:styleId="nfaseIntensa">
    <w:name w:val="Intense Emphasis"/>
    <w:uiPriority w:val="21"/>
    <w:qFormat/>
    <w:rsid w:val="006051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6051CF"/>
    <w:rPr>
      <w:smallCaps/>
    </w:rPr>
  </w:style>
  <w:style w:type="character" w:styleId="RefernciaIntensa">
    <w:name w:val="Intense Reference"/>
    <w:uiPriority w:val="32"/>
    <w:qFormat/>
    <w:rsid w:val="006051CF"/>
    <w:rPr>
      <w:b/>
      <w:bCs/>
      <w:smallCaps/>
    </w:rPr>
  </w:style>
  <w:style w:type="character" w:styleId="TtulodoLivro">
    <w:name w:val="Book Title"/>
    <w:basedOn w:val="Fontepargpadro"/>
    <w:uiPriority w:val="33"/>
    <w:qFormat/>
    <w:rsid w:val="006051CF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051CF"/>
    <w:pPr>
      <w:outlineLvl w:val="9"/>
    </w:pPr>
  </w:style>
  <w:style w:type="paragraph" w:styleId="Recuodecorpodetexto">
    <w:name w:val="Body Text Indent"/>
    <w:basedOn w:val="Normal"/>
    <w:link w:val="RecuodecorpodetextoChar"/>
    <w:rsid w:val="00AA139D"/>
    <w:pPr>
      <w:spacing w:after="0" w:line="240" w:lineRule="auto"/>
      <w:ind w:firstLine="1620"/>
      <w:jc w:val="both"/>
    </w:pPr>
    <w:rPr>
      <w:rFonts w:ascii="Arial" w:eastAsia="Calibri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A139D"/>
    <w:rPr>
      <w:rFonts w:ascii="Arial" w:eastAsia="Calibri" w:hAnsi="Arial" w:cs="Arial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AA139D"/>
    <w:pPr>
      <w:tabs>
        <w:tab w:val="center" w:pos="4252"/>
        <w:tab w:val="right" w:pos="8504"/>
      </w:tabs>
      <w:spacing w:after="0" w:line="240" w:lineRule="auto"/>
    </w:pPr>
    <w:rPr>
      <w:rFonts w:ascii="Cambria" w:hAnsi="Cambria" w:cs="Cambria"/>
    </w:rPr>
  </w:style>
  <w:style w:type="character" w:customStyle="1" w:styleId="CabealhoChar">
    <w:name w:val="Cabeçalho Char"/>
    <w:basedOn w:val="Fontepargpadro"/>
    <w:link w:val="Cabealho"/>
    <w:rsid w:val="00AA139D"/>
    <w:rPr>
      <w:rFonts w:ascii="Cambria" w:eastAsia="Times New Roman" w:hAnsi="Cambria" w:cs="Cambria"/>
      <w:lang w:val="pt-BR" w:bidi="ar-SA"/>
    </w:rPr>
  </w:style>
  <w:style w:type="paragraph" w:styleId="Rodap">
    <w:name w:val="footer"/>
    <w:basedOn w:val="Normal"/>
    <w:link w:val="RodapChar"/>
    <w:rsid w:val="00AA139D"/>
    <w:pPr>
      <w:tabs>
        <w:tab w:val="center" w:pos="4252"/>
        <w:tab w:val="right" w:pos="8504"/>
      </w:tabs>
      <w:spacing w:after="0" w:line="240" w:lineRule="auto"/>
    </w:pPr>
    <w:rPr>
      <w:rFonts w:ascii="Cambria" w:hAnsi="Cambria" w:cs="Cambria"/>
    </w:rPr>
  </w:style>
  <w:style w:type="character" w:customStyle="1" w:styleId="RodapChar">
    <w:name w:val="Rodapé Char"/>
    <w:basedOn w:val="Fontepargpadro"/>
    <w:link w:val="Rodap"/>
    <w:rsid w:val="00AA139D"/>
    <w:rPr>
      <w:rFonts w:ascii="Cambria" w:eastAsia="Times New Roman" w:hAnsi="Cambria" w:cs="Cambria"/>
      <w:lang w:val="pt-BR" w:bidi="ar-SA"/>
    </w:rPr>
  </w:style>
  <w:style w:type="character" w:styleId="Nmerodepgina">
    <w:name w:val="page number"/>
    <w:basedOn w:val="Fontepargpadro"/>
    <w:rsid w:val="00AA139D"/>
    <w:rPr>
      <w:rFonts w:eastAsia="Times New Roman" w:cs="Times New Roman"/>
      <w:sz w:val="22"/>
      <w:szCs w:val="22"/>
      <w:lang w:val="pt-BR"/>
    </w:rPr>
  </w:style>
  <w:style w:type="paragraph" w:styleId="Recuodecorpodetexto3">
    <w:name w:val="Body Text Indent 3"/>
    <w:basedOn w:val="Normal"/>
    <w:link w:val="Recuodecorpodetexto3Char"/>
    <w:semiHidden/>
    <w:rsid w:val="00AA139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A139D"/>
    <w:rPr>
      <w:rFonts w:ascii="Calibri" w:eastAsia="Times New Roman" w:hAnsi="Calibri" w:cs="Times New Roman"/>
      <w:sz w:val="16"/>
      <w:szCs w:val="16"/>
      <w:lang w:val="pt-BR" w:bidi="ar-SA"/>
    </w:rPr>
  </w:style>
  <w:style w:type="paragraph" w:styleId="NormalWeb">
    <w:name w:val="Normal (Web)"/>
    <w:basedOn w:val="Normal"/>
    <w:rsid w:val="00AA139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A139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B52"/>
    <w:rPr>
      <w:rFonts w:ascii="Tahoma" w:eastAsia="Times New Roman" w:hAnsi="Tahoma" w:cs="Tahoma"/>
      <w:sz w:val="16"/>
      <w:szCs w:val="16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uiaba.mt.gov.br/orgaos/ipdu/o-ip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725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Juridico01</dc:creator>
  <cp:keywords/>
  <dc:description/>
  <cp:lastModifiedBy>Cesar Romero</cp:lastModifiedBy>
  <cp:revision>47</cp:revision>
  <cp:lastPrinted>2020-05-05T15:06:00Z</cp:lastPrinted>
  <dcterms:created xsi:type="dcterms:W3CDTF">2016-06-14T15:22:00Z</dcterms:created>
  <dcterms:modified xsi:type="dcterms:W3CDTF">2021-10-05T22:26:00Z</dcterms:modified>
</cp:coreProperties>
</file>